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3EF" w:rsidRDefault="006023EF" w:rsidP="006023EF">
      <w:pPr>
        <w:autoSpaceDE w:val="0"/>
        <w:autoSpaceDN w:val="0"/>
        <w:adjustRightInd w:val="0"/>
        <w:jc w:val="right"/>
        <w:rPr>
          <w:rFonts w:ascii="Georgia" w:hAnsi="Georgia"/>
          <w:color w:val="000000"/>
          <w:sz w:val="22"/>
          <w:szCs w:val="22"/>
          <w:lang w:eastAsia="el-GR"/>
        </w:rPr>
      </w:pPr>
      <w:r w:rsidRPr="006023EF">
        <w:rPr>
          <w:rFonts w:ascii="Georgia" w:hAnsi="Georgia"/>
          <w:color w:val="000000"/>
          <w:sz w:val="22"/>
          <w:szCs w:val="22"/>
          <w:lang w:eastAsia="el-GR"/>
        </w:rPr>
        <w:t>ΜΚ</w:t>
      </w:r>
      <w:r>
        <w:rPr>
          <w:rFonts w:ascii="Georgia" w:hAnsi="Georgia"/>
          <w:color w:val="000000"/>
          <w:sz w:val="22"/>
          <w:szCs w:val="22"/>
          <w:lang w:eastAsia="el-GR"/>
        </w:rPr>
        <w:t>0114/2018</w:t>
      </w:r>
    </w:p>
    <w:p w:rsidR="006023EF" w:rsidRPr="006023EF" w:rsidRDefault="006023EF" w:rsidP="006023EF">
      <w:pPr>
        <w:autoSpaceDE w:val="0"/>
        <w:autoSpaceDN w:val="0"/>
        <w:adjustRightInd w:val="0"/>
        <w:jc w:val="right"/>
        <w:rPr>
          <w:rFonts w:ascii="Georgia" w:hAnsi="Georgia"/>
          <w:color w:val="000000"/>
          <w:sz w:val="22"/>
          <w:szCs w:val="22"/>
          <w:lang w:eastAsia="el-GR"/>
        </w:rPr>
      </w:pPr>
      <w:r>
        <w:rPr>
          <w:rFonts w:ascii="Georgia" w:hAnsi="Georgia"/>
          <w:color w:val="000000"/>
          <w:sz w:val="22"/>
          <w:szCs w:val="22"/>
          <w:lang w:eastAsia="el-GR"/>
        </w:rPr>
        <w:t>03/07/2018</w:t>
      </w:r>
    </w:p>
    <w:p w:rsidR="0067135A" w:rsidRDefault="0067135A" w:rsidP="00E736C1">
      <w:pPr>
        <w:autoSpaceDE w:val="0"/>
        <w:autoSpaceDN w:val="0"/>
        <w:adjustRightInd w:val="0"/>
        <w:jc w:val="right"/>
        <w:rPr>
          <w:color w:val="000000"/>
          <w:sz w:val="22"/>
          <w:szCs w:val="22"/>
          <w:lang w:eastAsia="el-GR"/>
        </w:rPr>
      </w:pPr>
    </w:p>
    <w:p w:rsidR="0067135A" w:rsidRDefault="0067135A" w:rsidP="00E736C1">
      <w:pPr>
        <w:autoSpaceDE w:val="0"/>
        <w:autoSpaceDN w:val="0"/>
        <w:adjustRightInd w:val="0"/>
        <w:jc w:val="right"/>
        <w:rPr>
          <w:color w:val="000000"/>
          <w:sz w:val="22"/>
          <w:szCs w:val="22"/>
          <w:lang w:eastAsia="el-GR"/>
        </w:rPr>
      </w:pPr>
    </w:p>
    <w:p w:rsidR="00C523A3" w:rsidRPr="00EC53AB" w:rsidRDefault="00C523A3" w:rsidP="00C523A3">
      <w:pPr>
        <w:ind w:firstLine="357"/>
        <w:jc w:val="center"/>
        <w:rPr>
          <w:rFonts w:ascii="Georgia" w:hAnsi="Georgia"/>
          <w:b/>
          <w:sz w:val="22"/>
          <w:szCs w:val="22"/>
        </w:rPr>
      </w:pPr>
      <w:r w:rsidRPr="00EC53AB">
        <w:rPr>
          <w:rFonts w:ascii="Georgia" w:hAnsi="Georgia"/>
          <w:b/>
          <w:sz w:val="22"/>
          <w:szCs w:val="22"/>
        </w:rPr>
        <w:t>ΔΕΛΤΙΟ ΤΥΠΟΥ</w:t>
      </w:r>
    </w:p>
    <w:p w:rsidR="00C523A3" w:rsidRPr="00EC53AB" w:rsidRDefault="00C523A3" w:rsidP="00C523A3">
      <w:pPr>
        <w:ind w:firstLine="357"/>
        <w:jc w:val="both"/>
        <w:rPr>
          <w:rFonts w:ascii="Georgia" w:hAnsi="Georgia"/>
          <w:sz w:val="22"/>
          <w:szCs w:val="22"/>
        </w:rPr>
      </w:pPr>
    </w:p>
    <w:p w:rsidR="00C523A3" w:rsidRPr="00EC53AB" w:rsidRDefault="00EC53AB" w:rsidP="00EC53AB">
      <w:pPr>
        <w:ind w:firstLine="357"/>
        <w:jc w:val="both"/>
        <w:rPr>
          <w:rFonts w:ascii="Georgia" w:hAnsi="Georgia"/>
          <w:sz w:val="22"/>
          <w:szCs w:val="22"/>
        </w:rPr>
      </w:pPr>
      <w:r w:rsidRPr="00EC53AB">
        <w:rPr>
          <w:rFonts w:ascii="Georgia" w:hAnsi="Georgia"/>
          <w:sz w:val="22"/>
          <w:szCs w:val="22"/>
        </w:rPr>
        <w:t>Το Σάββατο 7 Ιουλίου 2018 θα πραγματοποιηθεί</w:t>
      </w:r>
      <w:r w:rsidR="00C523A3" w:rsidRPr="00EC53AB">
        <w:rPr>
          <w:rFonts w:ascii="Georgia" w:hAnsi="Georgia"/>
          <w:sz w:val="22"/>
          <w:szCs w:val="22"/>
        </w:rPr>
        <w:t xml:space="preserve">, η επιστημονική ημερίδα με θέμα: «Η συμβολή του </w:t>
      </w:r>
      <w:bookmarkStart w:id="0" w:name="_GoBack"/>
      <w:r w:rsidR="00C523A3" w:rsidRPr="00EC53AB">
        <w:rPr>
          <w:rFonts w:ascii="Georgia" w:hAnsi="Georgia"/>
          <w:sz w:val="22"/>
          <w:szCs w:val="22"/>
        </w:rPr>
        <w:t xml:space="preserve">Εθνικού Μετσόβιου Πολυτεχνείου στην ολοκληρωμένη ανάπτυξη του Δήμου Φιλιατών», με την </w:t>
      </w:r>
      <w:bookmarkEnd w:id="0"/>
      <w:r w:rsidR="00C523A3" w:rsidRPr="00EC53AB">
        <w:rPr>
          <w:rFonts w:ascii="Georgia" w:hAnsi="Georgia"/>
          <w:sz w:val="22"/>
          <w:szCs w:val="22"/>
        </w:rPr>
        <w:t>οποία ολοκληρώνεται η ακαδημαϊκή χρονιά του μεταπτυχιακού προγράμματος του Ε.Μ.Π. «Περιβάλλον και Ανάπτυξη των Ορεινών Περιοχών», που αποτελεί τη δεύτερη κατεύθυνση του ΔΠΜΣ «Περιβάλλον και Ανάπτυξη». Κάθε χρόνο από το 2010, το μεταπτυχιακό πρόγραμμα υιοθετεί ένα Δήμο της Ηπείρου. Οι ερευνητές του Μετσόβιου Κέντρου Διεπιστημονικής Έρευνας, στο οποίο πραγματοποιείται το μεταπτυχιακό πρόγραμμα, μαζί με τους σπουδαστές, και τους διδάσκοντες του μεταπτυχιακού προγράμματος μελετούν συστηματικά τα χαρακτηριστικά κάθε περιοχής κατά τη διάρκεια της ακαδημαϊκής χρονιάς. Στη συνέχεια διατυπώνονται προτάσεις με ψύχραιμη ματιά, επιστημονική τεκμηρίωση και αξιοποίηση της τελευταίας λέξης της τεχνολογίας που θα ενισχύσουν τις αναπτυξιακές προοπτικές κάθε περιοχής. Οι προτάσεις θεμελιώνονται πάνω στην ταυτότητα, το υφιστάμενο δυναμικό και τις δραστηριότητες κάθε Δήμου. Κυρίως, όμως, αναδεικνύουν και τεκμηριώνουν πλευρές που «ξεκλειδώνουν» νέες δυνατότητες και ευκαιρίες. Κάθε χρόνο τα αποτελέσματα των ερευνών παρουσιάζονται στις τοπικές κοινωνίες με ανοικτές εκδηλώσεις.</w:t>
      </w:r>
    </w:p>
    <w:p w:rsidR="00C523A3" w:rsidRPr="00EC53AB" w:rsidRDefault="00C523A3" w:rsidP="00C523A3">
      <w:pPr>
        <w:ind w:firstLine="357"/>
        <w:jc w:val="both"/>
        <w:rPr>
          <w:rFonts w:ascii="Georgia" w:hAnsi="Georgia"/>
          <w:sz w:val="22"/>
          <w:szCs w:val="22"/>
        </w:rPr>
      </w:pPr>
      <w:r w:rsidRPr="00EC53AB">
        <w:rPr>
          <w:rFonts w:ascii="Georgia" w:hAnsi="Georgia"/>
          <w:sz w:val="22"/>
          <w:szCs w:val="22"/>
        </w:rPr>
        <w:t xml:space="preserve">Για την ακαδημαϊκή χρονιά 2017 – 2018, η περιοχή μελέτης του μεταπτυχιακού προγράμματος του ΕΜΠ «Περιβάλλον και Ανάπτυξη των Ορεινών Περιοχών» ήταν ο Δήμος Φιλιατών. Μια περιοχή μεγάλη σε έκταση που απλώνεται από τα γαλανά νερά του Ιονίου μέχρι τα άγρια βουνά της </w:t>
      </w:r>
      <w:proofErr w:type="spellStart"/>
      <w:r w:rsidRPr="00EC53AB">
        <w:rPr>
          <w:rFonts w:ascii="Georgia" w:hAnsi="Georgia"/>
          <w:sz w:val="22"/>
          <w:szCs w:val="22"/>
        </w:rPr>
        <w:t>Μουργκάνας</w:t>
      </w:r>
      <w:proofErr w:type="spellEnd"/>
      <w:r w:rsidRPr="00EC53AB">
        <w:rPr>
          <w:rFonts w:ascii="Georgia" w:hAnsi="Georgia"/>
          <w:sz w:val="22"/>
          <w:szCs w:val="22"/>
        </w:rPr>
        <w:t>. Εκτός από την εξαιρετική φυσική ομορφιά με τα ποικίλα τοπία, ο Δήμος Φιλιατών έχει σημαντική ιστορία, αξιόλογες παραγωγικές δυνατότητες και, κυρίως, ανθρώπους φιλόξενους που αγαπάνε τον τόπο τους και θέλουν να δώσουν τη μάχη να τον κρατήσουν ζωντανό, ειδικά τις απομονωμένες ορεινές του περιοχές. Γι’ αυτό και η ερευνητική ομάδα του Μετσόβιου Κέντρου Διεπιστημονικής Έρευνας μαζί με τους σπουδαστές του μεταπτυχιακού προγράμματος του ΕΜΠ «Περιβάλλον και ανάπτυξη των ορεινών περιοχών» αντιμετώπισαν την περιοχή, όχι μόνο με τα κριτήρια και τα εργαλεία της επιστήμης αλλά και με κέφι και αγάπη, ώστε να δώσουν μια φρέσκια ματιά στην τοπική κοινωνία, να συντελέσουν στο ζωντάνεμα της συζήτησης για το μέλλον του τόπου. Οι εργασίες που παρουσιάζονται στην ημερίδα προσεγγίζουν πολλά θεματικά πεδία, συμβάλλοντας στην ολοκληρωμένη προσέγγιση των χαρακτηριστικών και των δυνατοτήτων του Δήμου Φιλιατών.</w:t>
      </w:r>
    </w:p>
    <w:p w:rsidR="00C523A3" w:rsidRPr="00EC53AB" w:rsidRDefault="00C523A3" w:rsidP="00C523A3">
      <w:pPr>
        <w:ind w:firstLine="357"/>
        <w:jc w:val="both"/>
        <w:rPr>
          <w:rFonts w:ascii="Georgia" w:hAnsi="Georgia"/>
          <w:sz w:val="22"/>
          <w:szCs w:val="22"/>
        </w:rPr>
      </w:pPr>
      <w:r w:rsidRPr="00EC53AB">
        <w:rPr>
          <w:rFonts w:ascii="Georgia" w:hAnsi="Georgia"/>
          <w:sz w:val="22"/>
          <w:szCs w:val="22"/>
        </w:rPr>
        <w:t>Η είσοδος στην ημερίδα είναι ελεύθερη και μετά τις παρουσιάσεις θα ακολουθήσει ανοικτή συζήτηση με το κοινό. Καλούμε την τοπική κοινωνία να συμμετάσχει ενεργά στις εργασίες της ημερίδας.</w:t>
      </w:r>
    </w:p>
    <w:p w:rsidR="0067135A" w:rsidRPr="00A624C6" w:rsidRDefault="0067135A" w:rsidP="00E736C1">
      <w:pPr>
        <w:autoSpaceDE w:val="0"/>
        <w:autoSpaceDN w:val="0"/>
        <w:adjustRightInd w:val="0"/>
        <w:jc w:val="right"/>
        <w:rPr>
          <w:color w:val="000000"/>
          <w:sz w:val="24"/>
          <w:szCs w:val="24"/>
          <w:lang w:eastAsia="el-GR"/>
        </w:rPr>
      </w:pPr>
    </w:p>
    <w:p w:rsidR="0067135A" w:rsidRPr="00A624C6" w:rsidRDefault="0067135A" w:rsidP="00E736C1">
      <w:pPr>
        <w:autoSpaceDE w:val="0"/>
        <w:autoSpaceDN w:val="0"/>
        <w:adjustRightInd w:val="0"/>
        <w:jc w:val="right"/>
        <w:rPr>
          <w:color w:val="000000"/>
          <w:sz w:val="24"/>
          <w:szCs w:val="24"/>
          <w:lang w:eastAsia="el-GR"/>
        </w:rPr>
      </w:pPr>
    </w:p>
    <w:p w:rsidR="005470B4" w:rsidRDefault="005470B4"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Default="001679F8" w:rsidP="005A1C85">
      <w:pPr>
        <w:autoSpaceDE w:val="0"/>
        <w:autoSpaceDN w:val="0"/>
        <w:adjustRightInd w:val="0"/>
        <w:spacing w:line="360" w:lineRule="auto"/>
        <w:jc w:val="both"/>
        <w:rPr>
          <w:color w:val="000000"/>
          <w:sz w:val="24"/>
          <w:szCs w:val="24"/>
          <w:lang w:eastAsia="el-GR"/>
        </w:rPr>
      </w:pPr>
    </w:p>
    <w:p w:rsidR="001679F8" w:rsidRPr="00FB7592" w:rsidRDefault="001679F8" w:rsidP="005A1C85">
      <w:pPr>
        <w:autoSpaceDE w:val="0"/>
        <w:autoSpaceDN w:val="0"/>
        <w:adjustRightInd w:val="0"/>
        <w:spacing w:line="360" w:lineRule="auto"/>
        <w:jc w:val="both"/>
        <w:rPr>
          <w:color w:val="000000"/>
          <w:sz w:val="24"/>
          <w:szCs w:val="24"/>
          <w:lang w:eastAsia="el-GR"/>
        </w:rPr>
      </w:pPr>
    </w:p>
    <w:p w:rsidR="0067135A" w:rsidRPr="00A624C6" w:rsidRDefault="0067135A" w:rsidP="00EA6478">
      <w:pPr>
        <w:autoSpaceDE w:val="0"/>
        <w:autoSpaceDN w:val="0"/>
        <w:adjustRightInd w:val="0"/>
        <w:spacing w:line="360" w:lineRule="auto"/>
        <w:jc w:val="both"/>
        <w:rPr>
          <w:color w:val="000000"/>
          <w:sz w:val="24"/>
          <w:szCs w:val="24"/>
          <w:lang w:eastAsia="el-GR"/>
        </w:rPr>
      </w:pPr>
    </w:p>
    <w:p w:rsidR="0067135A" w:rsidRPr="00A624C6" w:rsidRDefault="0067135A" w:rsidP="00EA6478">
      <w:pPr>
        <w:jc w:val="both"/>
        <w:rPr>
          <w:sz w:val="24"/>
          <w:szCs w:val="24"/>
          <w:lang w:eastAsia="el-GR"/>
        </w:rPr>
      </w:pPr>
    </w:p>
    <w:sectPr w:rsidR="0067135A" w:rsidRPr="00A624C6" w:rsidSect="00770A4A">
      <w:headerReference w:type="default" r:id="rId7"/>
      <w:footerReference w:type="default" r:id="rId8"/>
      <w:pgSz w:w="11906" w:h="16838" w:code="9"/>
      <w:pgMar w:top="1418" w:right="1474" w:bottom="1418"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CF" w:rsidRDefault="007B53CF">
      <w:r>
        <w:separator/>
      </w:r>
    </w:p>
  </w:endnote>
  <w:endnote w:type="continuationSeparator" w:id="0">
    <w:p w:rsidR="007B53CF" w:rsidRDefault="007B5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vantGarde Bk BT">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5A" w:rsidRDefault="0067135A">
    <w:pPr>
      <w:pStyle w:val="Footer"/>
    </w:pPr>
  </w:p>
  <w:p w:rsidR="0067135A" w:rsidRDefault="0067135A" w:rsidP="007E09B9">
    <w:pPr>
      <w:pStyle w:val="Footer"/>
      <w:spacing w:before="120"/>
      <w:jc w:val="center"/>
      <w:rPr>
        <w:b/>
        <w:bCs/>
        <w:color w:val="333333"/>
        <w:sz w:val="18"/>
        <w:szCs w:val="18"/>
      </w:rPr>
    </w:pPr>
    <w:r>
      <w:rPr>
        <w:b/>
        <w:bCs/>
        <w:color w:val="333333"/>
        <w:sz w:val="18"/>
        <w:szCs w:val="18"/>
      </w:rPr>
      <w:t xml:space="preserve">ΕΘΝΙΚΟ ΜΕΤΣΟΒΙΟ ΠΟΛΥΤΕΧΝΕΙΟ - ΣΧΟΛΗ ΑΓΡΟΝΟΜΩΝ ΤΟΠΟΓΡΑΦΩΝ ΜΗΧΑΝΙΚΩΝ                 ΗΡΩΩΝ ΠΟΛΥΤΕΧΝΕΙΟΥ 9, ΖΩΓΡΑΦΟΣ 157 80 ΑΘΗΝΑ, </w:t>
    </w:r>
  </w:p>
  <w:p w:rsidR="0039621C" w:rsidRPr="0039621C" w:rsidRDefault="0067135A" w:rsidP="007E09B9">
    <w:pPr>
      <w:pStyle w:val="Footer"/>
      <w:jc w:val="center"/>
      <w:rPr>
        <w:b/>
        <w:bCs/>
        <w:color w:val="333333"/>
        <w:sz w:val="18"/>
        <w:szCs w:val="18"/>
        <w:lang w:val="en-GB"/>
      </w:rPr>
    </w:pPr>
    <w:r>
      <w:rPr>
        <w:b/>
        <w:bCs/>
        <w:color w:val="333333"/>
        <w:sz w:val="18"/>
        <w:szCs w:val="18"/>
      </w:rPr>
      <w:t>ΤΗΛ</w:t>
    </w:r>
    <w:r>
      <w:rPr>
        <w:b/>
        <w:bCs/>
        <w:color w:val="333333"/>
        <w:sz w:val="18"/>
        <w:szCs w:val="18"/>
        <w:lang w:val="en-US"/>
      </w:rPr>
      <w:t>. 210-7</w:t>
    </w:r>
    <w:r w:rsidRPr="00836675">
      <w:rPr>
        <w:b/>
        <w:bCs/>
        <w:color w:val="333333"/>
        <w:sz w:val="18"/>
        <w:szCs w:val="18"/>
        <w:lang w:val="en-GB"/>
      </w:rPr>
      <w:t>72</w:t>
    </w:r>
    <w:r>
      <w:rPr>
        <w:b/>
        <w:bCs/>
        <w:color w:val="333333"/>
        <w:sz w:val="18"/>
        <w:szCs w:val="18"/>
        <w:lang w:val="en-US"/>
      </w:rPr>
      <w:t xml:space="preserve">2780, </w:t>
    </w:r>
    <w:r w:rsidR="0039621C" w:rsidRPr="0039621C">
      <w:rPr>
        <w:b/>
        <w:bCs/>
        <w:color w:val="333333"/>
        <w:sz w:val="18"/>
        <w:szCs w:val="18"/>
        <w:lang w:val="en-GB"/>
      </w:rPr>
      <w:t xml:space="preserve">  </w:t>
    </w:r>
    <w:proofErr w:type="gramStart"/>
    <w:r>
      <w:rPr>
        <w:b/>
        <w:bCs/>
        <w:color w:val="333333"/>
        <w:sz w:val="18"/>
        <w:szCs w:val="18"/>
        <w:lang w:val="en-US"/>
      </w:rPr>
      <w:t>FAX</w:t>
    </w:r>
    <w:r w:rsidR="0039621C" w:rsidRPr="0039621C">
      <w:rPr>
        <w:b/>
        <w:bCs/>
        <w:color w:val="333333"/>
        <w:sz w:val="18"/>
        <w:szCs w:val="18"/>
        <w:lang w:val="en-GB"/>
      </w:rPr>
      <w:t xml:space="preserve"> </w:t>
    </w:r>
    <w:r>
      <w:rPr>
        <w:b/>
        <w:bCs/>
        <w:color w:val="333333"/>
        <w:sz w:val="18"/>
        <w:szCs w:val="18"/>
        <w:lang w:val="en-US"/>
      </w:rPr>
      <w:t>:</w:t>
    </w:r>
    <w:proofErr w:type="gramEnd"/>
    <w:r w:rsidR="0039621C" w:rsidRPr="0039621C">
      <w:rPr>
        <w:b/>
        <w:bCs/>
        <w:color w:val="333333"/>
        <w:sz w:val="18"/>
        <w:szCs w:val="18"/>
        <w:lang w:val="en-GB"/>
      </w:rPr>
      <w:t xml:space="preserve"> </w:t>
    </w:r>
    <w:r w:rsidRPr="00836675">
      <w:rPr>
        <w:b/>
        <w:bCs/>
        <w:color w:val="333333"/>
        <w:sz w:val="18"/>
        <w:szCs w:val="18"/>
        <w:lang w:val="en-GB"/>
      </w:rPr>
      <w:t>210772</w:t>
    </w:r>
    <w:r>
      <w:rPr>
        <w:b/>
        <w:bCs/>
        <w:color w:val="333333"/>
        <w:sz w:val="18"/>
        <w:szCs w:val="18"/>
        <w:lang w:val="en-US"/>
      </w:rPr>
      <w:t xml:space="preserve"> 2776, </w:t>
    </w:r>
    <w:r w:rsidR="0039621C" w:rsidRPr="0039621C">
      <w:rPr>
        <w:b/>
        <w:bCs/>
        <w:color w:val="333333"/>
        <w:sz w:val="18"/>
        <w:szCs w:val="18"/>
        <w:lang w:val="en-GB"/>
      </w:rPr>
      <w:t xml:space="preserve"> </w:t>
    </w:r>
  </w:p>
  <w:p w:rsidR="0067135A" w:rsidRPr="000D1A65" w:rsidRDefault="0067135A" w:rsidP="007E09B9">
    <w:pPr>
      <w:pStyle w:val="Footer"/>
      <w:jc w:val="center"/>
      <w:rPr>
        <w:b/>
        <w:bCs/>
        <w:color w:val="333333"/>
        <w:sz w:val="18"/>
        <w:szCs w:val="18"/>
        <w:lang w:val="en-GB"/>
      </w:rPr>
    </w:pPr>
    <w:r>
      <w:rPr>
        <w:b/>
        <w:bCs/>
        <w:color w:val="333333"/>
        <w:sz w:val="18"/>
        <w:szCs w:val="18"/>
        <w:lang w:val="en-US"/>
      </w:rPr>
      <w:t xml:space="preserve">E-MAIL: </w:t>
    </w:r>
    <w:r w:rsidR="004830D4">
      <w:fldChar w:fldCharType="begin"/>
    </w:r>
    <w:r w:rsidR="004830D4" w:rsidRPr="006023EF">
      <w:rPr>
        <w:lang w:val="en-US"/>
      </w:rPr>
      <w:instrText>HYPERLINK "mailto:envdev@central.ntua.gr"</w:instrText>
    </w:r>
    <w:r w:rsidR="004830D4">
      <w:fldChar w:fldCharType="separate"/>
    </w:r>
    <w:r w:rsidR="0039621C" w:rsidRPr="0039621C">
      <w:rPr>
        <w:rStyle w:val="Hyperlink"/>
        <w:b/>
        <w:bCs/>
        <w:color w:val="000000" w:themeColor="text1"/>
        <w:sz w:val="18"/>
        <w:szCs w:val="18"/>
        <w:lang w:val="en-US"/>
      </w:rPr>
      <w:t>envdev@central.ntua.gr</w:t>
    </w:r>
    <w:r w:rsidR="004830D4">
      <w:fldChar w:fldCharType="end"/>
    </w:r>
    <w:r w:rsidR="0039621C" w:rsidRPr="0039621C">
      <w:rPr>
        <w:b/>
        <w:bCs/>
        <w:color w:val="000000" w:themeColor="text1"/>
        <w:sz w:val="18"/>
        <w:szCs w:val="18"/>
        <w:lang w:val="en-GB"/>
      </w:rPr>
      <w:t>,</w:t>
    </w:r>
    <w:r w:rsidR="0039621C" w:rsidRPr="0039621C">
      <w:rPr>
        <w:b/>
        <w:bCs/>
        <w:color w:val="333333"/>
        <w:sz w:val="18"/>
        <w:szCs w:val="18"/>
        <w:lang w:val="en-GB"/>
      </w:rPr>
      <w:t xml:space="preserve">  </w:t>
    </w:r>
    <w:r>
      <w:rPr>
        <w:b/>
        <w:bCs/>
        <w:color w:val="333333"/>
        <w:sz w:val="18"/>
        <w:szCs w:val="18"/>
        <w:lang w:val="en-US"/>
      </w:rPr>
      <w:t xml:space="preserve"> </w:t>
    </w:r>
    <w:r w:rsidRPr="00AB5F15">
      <w:rPr>
        <w:b/>
        <w:bCs/>
        <w:color w:val="333333"/>
        <w:sz w:val="18"/>
        <w:szCs w:val="18"/>
        <w:lang w:val="en-US"/>
      </w:rPr>
      <w:t>http</w:t>
    </w:r>
    <w:r w:rsidRPr="000D1A65">
      <w:rPr>
        <w:b/>
        <w:bCs/>
        <w:color w:val="333333"/>
        <w:sz w:val="18"/>
        <w:szCs w:val="18"/>
        <w:lang w:val="en-GB"/>
      </w:rPr>
      <w:t>://</w:t>
    </w:r>
    <w:r w:rsidRPr="00AB5F15">
      <w:rPr>
        <w:b/>
        <w:bCs/>
        <w:color w:val="333333"/>
        <w:sz w:val="18"/>
        <w:szCs w:val="18"/>
        <w:lang w:val="en-US"/>
      </w:rPr>
      <w:t>environ</w:t>
    </w:r>
    <w:r w:rsidRPr="000D1A65">
      <w:rPr>
        <w:b/>
        <w:bCs/>
        <w:color w:val="333333"/>
        <w:sz w:val="18"/>
        <w:szCs w:val="18"/>
        <w:lang w:val="en-GB"/>
      </w:rPr>
      <w:t>.</w:t>
    </w:r>
    <w:r w:rsidRPr="00AB5F15">
      <w:rPr>
        <w:b/>
        <w:bCs/>
        <w:color w:val="333333"/>
        <w:sz w:val="18"/>
        <w:szCs w:val="18"/>
        <w:lang w:val="en-US"/>
      </w:rPr>
      <w:t>survey</w:t>
    </w:r>
    <w:r w:rsidRPr="000D1A65">
      <w:rPr>
        <w:b/>
        <w:bCs/>
        <w:color w:val="333333"/>
        <w:sz w:val="18"/>
        <w:szCs w:val="18"/>
        <w:lang w:val="en-GB"/>
      </w:rPr>
      <w:t>.</w:t>
    </w:r>
    <w:proofErr w:type="spellStart"/>
    <w:r w:rsidRPr="00AB5F15">
      <w:rPr>
        <w:b/>
        <w:bCs/>
        <w:color w:val="333333"/>
        <w:sz w:val="18"/>
        <w:szCs w:val="18"/>
        <w:lang w:val="en-US"/>
      </w:rPr>
      <w:t>ntua</w:t>
    </w:r>
    <w:proofErr w:type="spellEnd"/>
    <w:r w:rsidRPr="000D1A65">
      <w:rPr>
        <w:b/>
        <w:bCs/>
        <w:color w:val="333333"/>
        <w:sz w:val="18"/>
        <w:szCs w:val="18"/>
        <w:lang w:val="en-GB"/>
      </w:rPr>
      <w:t>.</w:t>
    </w:r>
    <w:proofErr w:type="spellStart"/>
    <w:r w:rsidRPr="00AB5F15">
      <w:rPr>
        <w:b/>
        <w:bCs/>
        <w:color w:val="333333"/>
        <w:sz w:val="18"/>
        <w:szCs w:val="18"/>
        <w:lang w:val="en-US"/>
      </w:rPr>
      <w:t>gr</w:t>
    </w:r>
    <w:proofErr w:type="spellEnd"/>
    <w:r w:rsidRPr="000D1A65">
      <w:rPr>
        <w:b/>
        <w:bCs/>
        <w:color w:val="333333"/>
        <w:sz w:val="18"/>
        <w:szCs w:val="18"/>
        <w:lang w:val="en-GB"/>
      </w:rPr>
      <w:t>/</w:t>
    </w:r>
  </w:p>
  <w:p w:rsidR="0067135A" w:rsidRPr="000D1A65" w:rsidRDefault="0067135A" w:rsidP="007E09B9">
    <w:pPr>
      <w:pStyle w:val="Footer"/>
      <w:jc w:val="center"/>
      <w:rPr>
        <w:b/>
        <w:bCs/>
        <w:color w:val="808080"/>
        <w:sz w:val="22"/>
        <w:szCs w:val="22"/>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CF" w:rsidRDefault="007B53CF">
      <w:r>
        <w:separator/>
      </w:r>
    </w:p>
  </w:footnote>
  <w:footnote w:type="continuationSeparator" w:id="0">
    <w:p w:rsidR="007B53CF" w:rsidRDefault="007B5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5A" w:rsidRPr="007E09B9" w:rsidRDefault="0067135A" w:rsidP="007E09B9">
    <w:pPr>
      <w:jc w:val="center"/>
      <w:rPr>
        <w:sz w:val="22"/>
        <w:szCs w:val="22"/>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67135A" w:rsidRPr="000A2FF4">
      <w:tc>
        <w:tcPr>
          <w:tcW w:w="2160" w:type="dxa"/>
          <w:tcBorders>
            <w:right w:val="nil"/>
          </w:tcBorders>
          <w:vAlign w:val="center"/>
        </w:tcPr>
        <w:p w:rsidR="0067135A" w:rsidRPr="00633B52" w:rsidRDefault="0015595A" w:rsidP="00633B52">
          <w:pPr>
            <w:jc w:val="center"/>
            <w:rPr>
              <w:rFonts w:ascii="AvantGarde Bk BT" w:hAnsi="AvantGarde Bk BT" w:cs="AvantGarde Bk BT"/>
              <w:b/>
              <w:bCs/>
              <w:sz w:val="24"/>
              <w:szCs w:val="24"/>
              <w:lang w:val="en-US"/>
            </w:rPr>
          </w:pPr>
          <w:r>
            <w:rPr>
              <w:rFonts w:ascii="AvantGarde Bk BT" w:hAnsi="AvantGarde Bk BT" w:cs="AvantGarde Bk BT"/>
              <w:b/>
              <w:bCs/>
              <w:noProof/>
              <w:color w:val="000000"/>
              <w:sz w:val="24"/>
              <w:szCs w:val="24"/>
              <w:lang w:eastAsia="el-GR" w:bidi="he-IL"/>
            </w:rPr>
            <w:drawing>
              <wp:inline distT="0" distB="0" distL="0" distR="0">
                <wp:extent cx="819150" cy="800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981" r="14981" b="5959"/>
                        <a:stretch>
                          <a:fillRect/>
                        </a:stretch>
                      </pic:blipFill>
                      <pic:spPr bwMode="auto">
                        <a:xfrm>
                          <a:off x="0" y="0"/>
                          <a:ext cx="819150" cy="800100"/>
                        </a:xfrm>
                        <a:prstGeom prst="rect">
                          <a:avLst/>
                        </a:prstGeom>
                        <a:noFill/>
                        <a:ln w="9525">
                          <a:noFill/>
                          <a:miter lim="800000"/>
                          <a:headEnd/>
                          <a:tailEnd/>
                        </a:ln>
                      </pic:spPr>
                    </pic:pic>
                  </a:graphicData>
                </a:graphic>
              </wp:inline>
            </w:drawing>
          </w:r>
        </w:p>
      </w:tc>
      <w:tc>
        <w:tcPr>
          <w:tcW w:w="7200" w:type="dxa"/>
          <w:tcBorders>
            <w:left w:val="nil"/>
          </w:tcBorders>
        </w:tcPr>
        <w:p w:rsidR="0067135A" w:rsidRPr="00633B52" w:rsidRDefault="0067135A" w:rsidP="00633B52">
          <w:pPr>
            <w:spacing w:before="120"/>
            <w:jc w:val="center"/>
            <w:rPr>
              <w:b/>
              <w:bCs/>
              <w:sz w:val="32"/>
              <w:szCs w:val="32"/>
            </w:rPr>
          </w:pPr>
          <w:r w:rsidRPr="00633B52">
            <w:rPr>
              <w:b/>
              <w:bCs/>
              <w:sz w:val="32"/>
              <w:szCs w:val="32"/>
            </w:rPr>
            <w:t>ΕΘΝΙΚΟ ΜΕΤΣΟΒΙΟ ΠΟΛΥΤΕΧΝΕΙΟ</w:t>
          </w:r>
        </w:p>
        <w:p w:rsidR="0067135A" w:rsidRPr="00633B52" w:rsidRDefault="0067135A" w:rsidP="00633B52">
          <w:pPr>
            <w:tabs>
              <w:tab w:val="center" w:pos="3582"/>
              <w:tab w:val="left" w:pos="6390"/>
            </w:tabs>
            <w:rPr>
              <w:b/>
              <w:bCs/>
              <w:sz w:val="24"/>
              <w:szCs w:val="24"/>
            </w:rPr>
          </w:pPr>
          <w:r w:rsidRPr="00633B52">
            <w:rPr>
              <w:b/>
              <w:bCs/>
              <w:sz w:val="24"/>
              <w:szCs w:val="24"/>
            </w:rPr>
            <w:tab/>
            <w:t>Δ.Π.Μ.Σ. «ΠΕΡΙΒΑΛΛΟΝ ΚΑΙ ΑΝΑΠΤΥΞΗ»</w:t>
          </w:r>
          <w:r w:rsidRPr="00633B52">
            <w:rPr>
              <w:b/>
              <w:bCs/>
              <w:sz w:val="24"/>
              <w:szCs w:val="24"/>
            </w:rPr>
            <w:tab/>
          </w:r>
        </w:p>
        <w:p w:rsidR="0067135A" w:rsidRPr="00633B52" w:rsidRDefault="0067135A" w:rsidP="00633B52">
          <w:pPr>
            <w:jc w:val="center"/>
            <w:rPr>
              <w:b/>
              <w:bCs/>
              <w:sz w:val="24"/>
              <w:szCs w:val="24"/>
            </w:rPr>
          </w:pPr>
          <w:r w:rsidRPr="00633B52">
            <w:rPr>
              <w:b/>
              <w:bCs/>
              <w:sz w:val="24"/>
              <w:szCs w:val="24"/>
            </w:rPr>
            <w:t>2</w:t>
          </w:r>
          <w:r w:rsidRPr="00633B52">
            <w:rPr>
              <w:b/>
              <w:bCs/>
              <w:sz w:val="24"/>
              <w:szCs w:val="24"/>
              <w:vertAlign w:val="superscript"/>
            </w:rPr>
            <w:t>η</w:t>
          </w:r>
          <w:r w:rsidRPr="00633B52">
            <w:rPr>
              <w:b/>
              <w:bCs/>
              <w:sz w:val="24"/>
              <w:szCs w:val="24"/>
            </w:rPr>
            <w:t xml:space="preserve"> Κατεύθυνση Σπουδών</w:t>
          </w:r>
        </w:p>
        <w:p w:rsidR="0067135A" w:rsidRPr="00633B52" w:rsidRDefault="0067135A" w:rsidP="00633B52">
          <w:pPr>
            <w:jc w:val="center"/>
            <w:rPr>
              <w:b/>
              <w:bCs/>
              <w:sz w:val="24"/>
              <w:szCs w:val="24"/>
            </w:rPr>
          </w:pPr>
          <w:r w:rsidRPr="00633B52">
            <w:rPr>
              <w:b/>
              <w:bCs/>
              <w:sz w:val="24"/>
              <w:szCs w:val="24"/>
            </w:rPr>
            <w:t>«ΠΕΡΙΒΑΛΛΟΝ ΚΑΙ ΑΝΑΠΤΥΞΗ ΤΩΝ ΟΡΕΙΝΩΝ ΠΕΡΙΟΧΩΝ»</w:t>
          </w:r>
        </w:p>
        <w:p w:rsidR="0067135A" w:rsidRPr="00633B52" w:rsidRDefault="0067135A" w:rsidP="00633B52">
          <w:pPr>
            <w:jc w:val="center"/>
            <w:rPr>
              <w:b/>
              <w:bCs/>
            </w:rPr>
          </w:pPr>
          <w:r w:rsidRPr="00633B52">
            <w:rPr>
              <w:b/>
              <w:bCs/>
            </w:rPr>
            <w:t>Μετσόβιο Κέντρο Διεπιστημονικής Έρευνας (ΜΕ.Κ.Δ.Ε.) του Ε.Μ.Π.</w:t>
          </w:r>
        </w:p>
        <w:p w:rsidR="0067135A" w:rsidRPr="00633B52" w:rsidRDefault="0067135A" w:rsidP="00633B52">
          <w:pPr>
            <w:spacing w:after="120"/>
            <w:jc w:val="center"/>
            <w:rPr>
              <w:b/>
              <w:bCs/>
              <w:sz w:val="24"/>
              <w:szCs w:val="24"/>
              <w:lang w:val="en-US"/>
            </w:rPr>
          </w:pPr>
          <w:r w:rsidRPr="00633B52">
            <w:rPr>
              <w:b/>
              <w:bCs/>
            </w:rPr>
            <w:t xml:space="preserve">Μέτσοβο 44200, </w:t>
          </w:r>
          <w:proofErr w:type="spellStart"/>
          <w:r w:rsidRPr="00633B52">
            <w:rPr>
              <w:b/>
              <w:bCs/>
            </w:rPr>
            <w:t>Τηλ</w:t>
          </w:r>
          <w:proofErr w:type="spellEnd"/>
          <w:r w:rsidRPr="00633B52">
            <w:rPr>
              <w:b/>
              <w:bCs/>
            </w:rPr>
            <w:t xml:space="preserve">. 26560-29040 </w:t>
          </w:r>
          <w:r w:rsidRPr="00633B52">
            <w:rPr>
              <w:b/>
              <w:bCs/>
              <w:lang w:val="en-US"/>
            </w:rPr>
            <w:t>Fax: 26560</w:t>
          </w:r>
          <w:r w:rsidRPr="00633B52">
            <w:rPr>
              <w:b/>
              <w:bCs/>
            </w:rPr>
            <w:t>-</w:t>
          </w:r>
          <w:r w:rsidRPr="00633B52">
            <w:rPr>
              <w:b/>
              <w:bCs/>
              <w:lang w:val="en-US"/>
            </w:rPr>
            <w:t>29046</w:t>
          </w:r>
        </w:p>
      </w:tc>
    </w:tr>
  </w:tbl>
  <w:p w:rsidR="0067135A" w:rsidRDefault="00671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5F2D"/>
    <w:multiLevelType w:val="hybridMultilevel"/>
    <w:tmpl w:val="3522E4A6"/>
    <w:lvl w:ilvl="0" w:tplc="4EDEFBCA">
      <w:start w:val="1"/>
      <w:numFmt w:val="lowerRoman"/>
      <w:lvlText w:val="%1)"/>
      <w:lvlJc w:val="left"/>
      <w:pPr>
        <w:tabs>
          <w:tab w:val="num" w:pos="1080"/>
        </w:tabs>
        <w:ind w:left="1080" w:hanging="72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rsids>
    <w:rsidRoot w:val="0047667E"/>
    <w:rsid w:val="00002B55"/>
    <w:rsid w:val="0007502D"/>
    <w:rsid w:val="00081545"/>
    <w:rsid w:val="00096038"/>
    <w:rsid w:val="000A2FF4"/>
    <w:rsid w:val="000B4FF9"/>
    <w:rsid w:val="000B7276"/>
    <w:rsid w:val="000C3776"/>
    <w:rsid w:val="000C5504"/>
    <w:rsid w:val="000D1A65"/>
    <w:rsid w:val="0011441C"/>
    <w:rsid w:val="00133946"/>
    <w:rsid w:val="001474D6"/>
    <w:rsid w:val="0015595A"/>
    <w:rsid w:val="00161D46"/>
    <w:rsid w:val="001679F8"/>
    <w:rsid w:val="001739A1"/>
    <w:rsid w:val="0019052E"/>
    <w:rsid w:val="001B0C24"/>
    <w:rsid w:val="001B303D"/>
    <w:rsid w:val="001B6478"/>
    <w:rsid w:val="001C270B"/>
    <w:rsid w:val="001C30D6"/>
    <w:rsid w:val="00201371"/>
    <w:rsid w:val="002014F5"/>
    <w:rsid w:val="002105EF"/>
    <w:rsid w:val="0024320E"/>
    <w:rsid w:val="00244164"/>
    <w:rsid w:val="00247545"/>
    <w:rsid w:val="0026162A"/>
    <w:rsid w:val="0026643B"/>
    <w:rsid w:val="00290C8F"/>
    <w:rsid w:val="002C3476"/>
    <w:rsid w:val="002C3702"/>
    <w:rsid w:val="002C4F06"/>
    <w:rsid w:val="002D3EAB"/>
    <w:rsid w:val="00300389"/>
    <w:rsid w:val="00300B33"/>
    <w:rsid w:val="0030383E"/>
    <w:rsid w:val="003652B0"/>
    <w:rsid w:val="0039621C"/>
    <w:rsid w:val="003D7D79"/>
    <w:rsid w:val="003F055C"/>
    <w:rsid w:val="003F3D9E"/>
    <w:rsid w:val="004075EA"/>
    <w:rsid w:val="0044039D"/>
    <w:rsid w:val="0045005B"/>
    <w:rsid w:val="00454369"/>
    <w:rsid w:val="00454707"/>
    <w:rsid w:val="00455DF6"/>
    <w:rsid w:val="004561CA"/>
    <w:rsid w:val="00460DB9"/>
    <w:rsid w:val="004627BD"/>
    <w:rsid w:val="0047667E"/>
    <w:rsid w:val="004830D4"/>
    <w:rsid w:val="004D6F5A"/>
    <w:rsid w:val="005470B4"/>
    <w:rsid w:val="005523A8"/>
    <w:rsid w:val="00570631"/>
    <w:rsid w:val="00571947"/>
    <w:rsid w:val="00571FB6"/>
    <w:rsid w:val="005733CE"/>
    <w:rsid w:val="00577EEE"/>
    <w:rsid w:val="005833A8"/>
    <w:rsid w:val="0058450D"/>
    <w:rsid w:val="00584A10"/>
    <w:rsid w:val="00591264"/>
    <w:rsid w:val="005A1C85"/>
    <w:rsid w:val="005E44C7"/>
    <w:rsid w:val="005F3A00"/>
    <w:rsid w:val="006023EF"/>
    <w:rsid w:val="00613862"/>
    <w:rsid w:val="00633B52"/>
    <w:rsid w:val="00664ECF"/>
    <w:rsid w:val="0067135A"/>
    <w:rsid w:val="00684381"/>
    <w:rsid w:val="00694C34"/>
    <w:rsid w:val="006E2EB1"/>
    <w:rsid w:val="0072448D"/>
    <w:rsid w:val="00735002"/>
    <w:rsid w:val="007367AC"/>
    <w:rsid w:val="00747FFD"/>
    <w:rsid w:val="00770A4A"/>
    <w:rsid w:val="00780D1C"/>
    <w:rsid w:val="007839F6"/>
    <w:rsid w:val="00785366"/>
    <w:rsid w:val="00796A40"/>
    <w:rsid w:val="007A01EE"/>
    <w:rsid w:val="007B208E"/>
    <w:rsid w:val="007B53CF"/>
    <w:rsid w:val="007E09B9"/>
    <w:rsid w:val="007F60D6"/>
    <w:rsid w:val="00807B1B"/>
    <w:rsid w:val="008121A0"/>
    <w:rsid w:val="00820931"/>
    <w:rsid w:val="008271C5"/>
    <w:rsid w:val="00836675"/>
    <w:rsid w:val="00836FB9"/>
    <w:rsid w:val="00841F02"/>
    <w:rsid w:val="00846AFB"/>
    <w:rsid w:val="00857B5F"/>
    <w:rsid w:val="00861CD3"/>
    <w:rsid w:val="008735F2"/>
    <w:rsid w:val="00884144"/>
    <w:rsid w:val="00893B7F"/>
    <w:rsid w:val="00894B55"/>
    <w:rsid w:val="008A0A8C"/>
    <w:rsid w:val="008A0F8B"/>
    <w:rsid w:val="008A115B"/>
    <w:rsid w:val="008E311D"/>
    <w:rsid w:val="008F499A"/>
    <w:rsid w:val="008F705A"/>
    <w:rsid w:val="00941F16"/>
    <w:rsid w:val="009706A2"/>
    <w:rsid w:val="00970DE4"/>
    <w:rsid w:val="009943C9"/>
    <w:rsid w:val="009B52CA"/>
    <w:rsid w:val="009D63A4"/>
    <w:rsid w:val="009D6CFC"/>
    <w:rsid w:val="00A00524"/>
    <w:rsid w:val="00A01FD0"/>
    <w:rsid w:val="00A624C6"/>
    <w:rsid w:val="00A63ABE"/>
    <w:rsid w:val="00AB5F15"/>
    <w:rsid w:val="00AC5A73"/>
    <w:rsid w:val="00AC5C10"/>
    <w:rsid w:val="00B15227"/>
    <w:rsid w:val="00B63DED"/>
    <w:rsid w:val="00B67A46"/>
    <w:rsid w:val="00B748FA"/>
    <w:rsid w:val="00BE7788"/>
    <w:rsid w:val="00BF6667"/>
    <w:rsid w:val="00C30568"/>
    <w:rsid w:val="00C423D6"/>
    <w:rsid w:val="00C46039"/>
    <w:rsid w:val="00C523A3"/>
    <w:rsid w:val="00CB3073"/>
    <w:rsid w:val="00CC3F6B"/>
    <w:rsid w:val="00CF006E"/>
    <w:rsid w:val="00D034AB"/>
    <w:rsid w:val="00D1163C"/>
    <w:rsid w:val="00D25992"/>
    <w:rsid w:val="00D45473"/>
    <w:rsid w:val="00D535F3"/>
    <w:rsid w:val="00D6639E"/>
    <w:rsid w:val="00D9017E"/>
    <w:rsid w:val="00DB18CE"/>
    <w:rsid w:val="00DE0E92"/>
    <w:rsid w:val="00E06EF9"/>
    <w:rsid w:val="00E20E84"/>
    <w:rsid w:val="00E3372E"/>
    <w:rsid w:val="00E70DF8"/>
    <w:rsid w:val="00E736C1"/>
    <w:rsid w:val="00E7424B"/>
    <w:rsid w:val="00E91229"/>
    <w:rsid w:val="00EA2588"/>
    <w:rsid w:val="00EA6478"/>
    <w:rsid w:val="00EA7411"/>
    <w:rsid w:val="00EC427E"/>
    <w:rsid w:val="00EC53AB"/>
    <w:rsid w:val="00EE2629"/>
    <w:rsid w:val="00EE62CB"/>
    <w:rsid w:val="00F06BF1"/>
    <w:rsid w:val="00F1792C"/>
    <w:rsid w:val="00F42506"/>
    <w:rsid w:val="00F519EB"/>
    <w:rsid w:val="00FB0694"/>
    <w:rsid w:val="00FB7592"/>
    <w:rsid w:val="00FC35DA"/>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3C"/>
    <w:rPr>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163C"/>
    <w:pPr>
      <w:widowControl w:val="0"/>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07502D"/>
    <w:rPr>
      <w:sz w:val="20"/>
      <w:szCs w:val="20"/>
      <w:lang w:eastAsia="en-US"/>
    </w:rPr>
  </w:style>
  <w:style w:type="paragraph" w:styleId="Footer">
    <w:name w:val="footer"/>
    <w:basedOn w:val="Normal"/>
    <w:link w:val="FooterChar"/>
    <w:uiPriority w:val="99"/>
    <w:rsid w:val="00D1163C"/>
    <w:pPr>
      <w:tabs>
        <w:tab w:val="center" w:pos="4536"/>
        <w:tab w:val="right" w:pos="9072"/>
      </w:tabs>
    </w:pPr>
    <w:rPr>
      <w:sz w:val="24"/>
      <w:szCs w:val="24"/>
    </w:rPr>
  </w:style>
  <w:style w:type="character" w:customStyle="1" w:styleId="FooterChar">
    <w:name w:val="Footer Char"/>
    <w:basedOn w:val="DefaultParagraphFont"/>
    <w:link w:val="Footer"/>
    <w:uiPriority w:val="99"/>
    <w:semiHidden/>
    <w:locked/>
    <w:rsid w:val="0007502D"/>
    <w:rPr>
      <w:sz w:val="20"/>
      <w:szCs w:val="20"/>
      <w:lang w:eastAsia="en-US"/>
    </w:rPr>
  </w:style>
  <w:style w:type="paragraph" w:styleId="BodyText2">
    <w:name w:val="Body Text 2"/>
    <w:basedOn w:val="Normal"/>
    <w:link w:val="BodyText2Char"/>
    <w:uiPriority w:val="99"/>
    <w:rsid w:val="00D1163C"/>
    <w:pPr>
      <w:jc w:val="both"/>
    </w:pPr>
    <w:rPr>
      <w:rFonts w:ascii="Arial" w:hAnsi="Arial" w:cs="Arial"/>
      <w:sz w:val="22"/>
      <w:szCs w:val="22"/>
      <w:lang w:val="en-US"/>
    </w:rPr>
  </w:style>
  <w:style w:type="character" w:customStyle="1" w:styleId="BodyText2Char">
    <w:name w:val="Body Text 2 Char"/>
    <w:basedOn w:val="DefaultParagraphFont"/>
    <w:link w:val="BodyText2"/>
    <w:uiPriority w:val="99"/>
    <w:semiHidden/>
    <w:locked/>
    <w:rsid w:val="0007502D"/>
    <w:rPr>
      <w:sz w:val="20"/>
      <w:szCs w:val="20"/>
      <w:lang w:eastAsia="en-US"/>
    </w:rPr>
  </w:style>
  <w:style w:type="paragraph" w:styleId="BodyText3">
    <w:name w:val="Body Text 3"/>
    <w:basedOn w:val="Normal"/>
    <w:link w:val="BodyText3Char"/>
    <w:uiPriority w:val="99"/>
    <w:rsid w:val="00D1163C"/>
    <w:pPr>
      <w:spacing w:after="120"/>
    </w:pPr>
    <w:rPr>
      <w:sz w:val="16"/>
      <w:szCs w:val="16"/>
    </w:rPr>
  </w:style>
  <w:style w:type="character" w:customStyle="1" w:styleId="BodyText3Char">
    <w:name w:val="Body Text 3 Char"/>
    <w:basedOn w:val="DefaultParagraphFont"/>
    <w:link w:val="BodyText3"/>
    <w:uiPriority w:val="99"/>
    <w:semiHidden/>
    <w:locked/>
    <w:rsid w:val="0007502D"/>
    <w:rPr>
      <w:sz w:val="16"/>
      <w:szCs w:val="16"/>
      <w:lang w:eastAsia="en-US"/>
    </w:rPr>
  </w:style>
  <w:style w:type="character" w:styleId="Hyperlink">
    <w:name w:val="Hyperlink"/>
    <w:basedOn w:val="DefaultParagraphFont"/>
    <w:uiPriority w:val="99"/>
    <w:rsid w:val="00D1163C"/>
    <w:rPr>
      <w:color w:val="0000FF"/>
      <w:u w:val="single"/>
    </w:rPr>
  </w:style>
  <w:style w:type="character" w:styleId="Emphasis">
    <w:name w:val="Emphasis"/>
    <w:basedOn w:val="DefaultParagraphFont"/>
    <w:uiPriority w:val="99"/>
    <w:qFormat/>
    <w:rsid w:val="00D1163C"/>
    <w:rPr>
      <w:i/>
      <w:iCs/>
    </w:rPr>
  </w:style>
  <w:style w:type="paragraph" w:styleId="BodyText">
    <w:name w:val="Body Text"/>
    <w:basedOn w:val="Normal"/>
    <w:link w:val="BodyTextChar"/>
    <w:uiPriority w:val="99"/>
    <w:rsid w:val="00D1163C"/>
    <w:pPr>
      <w:jc w:val="center"/>
    </w:pPr>
    <w:rPr>
      <w:sz w:val="22"/>
      <w:szCs w:val="22"/>
    </w:rPr>
  </w:style>
  <w:style w:type="character" w:customStyle="1" w:styleId="BodyTextChar">
    <w:name w:val="Body Text Char"/>
    <w:basedOn w:val="DefaultParagraphFont"/>
    <w:link w:val="BodyText"/>
    <w:uiPriority w:val="99"/>
    <w:semiHidden/>
    <w:locked/>
    <w:rsid w:val="0007502D"/>
    <w:rPr>
      <w:sz w:val="20"/>
      <w:szCs w:val="20"/>
      <w:lang w:eastAsia="en-US"/>
    </w:rPr>
  </w:style>
  <w:style w:type="character" w:styleId="Strong">
    <w:name w:val="Strong"/>
    <w:basedOn w:val="DefaultParagraphFont"/>
    <w:uiPriority w:val="99"/>
    <w:qFormat/>
    <w:rsid w:val="0072448D"/>
    <w:rPr>
      <w:b/>
      <w:bCs/>
    </w:rPr>
  </w:style>
  <w:style w:type="paragraph" w:customStyle="1" w:styleId="Default">
    <w:name w:val="Default"/>
    <w:uiPriority w:val="99"/>
    <w:rsid w:val="00244164"/>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A63ABE"/>
    <w:rPr>
      <w:rFonts w:ascii="Tahoma" w:hAnsi="Tahoma" w:cs="Tahoma"/>
      <w:sz w:val="16"/>
      <w:szCs w:val="16"/>
    </w:rPr>
  </w:style>
  <w:style w:type="character" w:customStyle="1" w:styleId="BalloonTextChar">
    <w:name w:val="Balloon Text Char"/>
    <w:basedOn w:val="DefaultParagraphFont"/>
    <w:link w:val="BalloonText"/>
    <w:uiPriority w:val="99"/>
    <w:locked/>
    <w:rsid w:val="00A63ABE"/>
    <w:rPr>
      <w:rFonts w:ascii="Tahoma" w:hAnsi="Tahoma" w:cs="Tahoma"/>
      <w:sz w:val="16"/>
      <w:szCs w:val="16"/>
      <w:lang w:eastAsia="en-US"/>
    </w:rPr>
  </w:style>
  <w:style w:type="table" w:styleId="TableGrid">
    <w:name w:val="Table Grid"/>
    <w:aliases w:val="MJ 1s"/>
    <w:basedOn w:val="TableNormal"/>
    <w:uiPriority w:val="99"/>
    <w:rsid w:val="00A624C6"/>
    <w:pPr>
      <w:jc w:val="both"/>
    </w:pPr>
    <w:rPr>
      <w:rFonts w:ascii="AvantGarde Bk BT" w:hAnsi="AvantGarde Bk BT" w:cs="AvantGarde Bk BT"/>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852713">
      <w:marLeft w:val="0"/>
      <w:marRight w:val="0"/>
      <w:marTop w:val="0"/>
      <w:marBottom w:val="0"/>
      <w:divBdr>
        <w:top w:val="none" w:sz="0" w:space="0" w:color="auto"/>
        <w:left w:val="none" w:sz="0" w:space="0" w:color="auto"/>
        <w:bottom w:val="none" w:sz="0" w:space="0" w:color="auto"/>
        <w:right w:val="none" w:sz="0" w:space="0" w:color="auto"/>
      </w:divBdr>
      <w:divsChild>
        <w:div w:id="198785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416</Words>
  <Characters>2250</Characters>
  <Application>Microsoft Office Word</Application>
  <DocSecurity>0</DocSecurity>
  <Lines>18</Lines>
  <Paragraphs>5</Paragraphs>
  <ScaleCrop>false</ScaleCrop>
  <Company>...</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Μέτσοβο    /03/2018</dc:title>
  <dc:creator>...</dc:creator>
  <cp:lastModifiedBy>MARIOS</cp:lastModifiedBy>
  <cp:revision>4</cp:revision>
  <cp:lastPrinted>2014-03-19T10:01:00Z</cp:lastPrinted>
  <dcterms:created xsi:type="dcterms:W3CDTF">2018-07-03T05:18:00Z</dcterms:created>
  <dcterms:modified xsi:type="dcterms:W3CDTF">2018-07-03T07:12:00Z</dcterms:modified>
</cp:coreProperties>
</file>